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5C5" w:rsidRPr="004515C5" w:rsidRDefault="004515C5" w:rsidP="004515C5">
      <w:pPr>
        <w:spacing w:line="256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4515C5" w:rsidRPr="004515C5" w:rsidRDefault="004515C5" w:rsidP="004515C5">
      <w:pPr>
        <w:spacing w:line="256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4515C5" w:rsidRDefault="004515C5" w:rsidP="004515C5">
      <w:pPr>
        <w:spacing w:before="90" w:after="300" w:line="420" w:lineRule="atLeast"/>
        <w:jc w:val="center"/>
        <w:rPr>
          <w:rFonts w:ascii="Times New Roman" w:eastAsia="Times New Roman" w:hAnsi="Times New Roman" w:cs="Times New Roman"/>
          <w:b/>
          <w:iCs/>
          <w:sz w:val="40"/>
          <w:szCs w:val="40"/>
          <w:lang w:eastAsia="ru-RU"/>
        </w:rPr>
      </w:pPr>
    </w:p>
    <w:p w:rsidR="004515C5" w:rsidRDefault="004515C5" w:rsidP="004515C5">
      <w:pPr>
        <w:spacing w:before="90" w:after="300" w:line="420" w:lineRule="atLeast"/>
        <w:jc w:val="center"/>
        <w:rPr>
          <w:rFonts w:ascii="Times New Roman" w:eastAsia="Times New Roman" w:hAnsi="Times New Roman" w:cs="Times New Roman"/>
          <w:b/>
          <w:iCs/>
          <w:sz w:val="40"/>
          <w:szCs w:val="40"/>
          <w:lang w:eastAsia="ru-RU"/>
        </w:rPr>
      </w:pPr>
    </w:p>
    <w:p w:rsidR="004515C5" w:rsidRDefault="004515C5" w:rsidP="004515C5">
      <w:pPr>
        <w:spacing w:before="90" w:after="300" w:line="420" w:lineRule="atLeast"/>
        <w:jc w:val="center"/>
        <w:rPr>
          <w:rFonts w:ascii="Times New Roman" w:eastAsia="Times New Roman" w:hAnsi="Times New Roman" w:cs="Times New Roman"/>
          <w:b/>
          <w:iCs/>
          <w:sz w:val="40"/>
          <w:szCs w:val="40"/>
          <w:lang w:eastAsia="ru-RU"/>
        </w:rPr>
      </w:pPr>
      <w:r w:rsidRPr="004515C5">
        <w:rPr>
          <w:rFonts w:ascii="Times New Roman" w:eastAsia="Times New Roman" w:hAnsi="Times New Roman" w:cs="Times New Roman"/>
          <w:b/>
          <w:iCs/>
          <w:sz w:val="40"/>
          <w:szCs w:val="40"/>
          <w:lang w:eastAsia="ru-RU"/>
        </w:rPr>
        <w:t>Картотека</w:t>
      </w:r>
    </w:p>
    <w:p w:rsidR="004515C5" w:rsidRPr="004515C5" w:rsidRDefault="004515C5" w:rsidP="004515C5">
      <w:pPr>
        <w:spacing w:before="90" w:after="300" w:line="420" w:lineRule="atLeast"/>
        <w:jc w:val="center"/>
        <w:rPr>
          <w:rFonts w:ascii="Times New Roman" w:eastAsia="Times New Roman" w:hAnsi="Times New Roman" w:cs="Times New Roman"/>
          <w:b/>
          <w:iCs/>
          <w:sz w:val="40"/>
          <w:szCs w:val="40"/>
          <w:lang w:eastAsia="ru-RU"/>
        </w:rPr>
      </w:pPr>
      <w:r w:rsidRPr="004515C5">
        <w:rPr>
          <w:rFonts w:ascii="Times New Roman" w:eastAsia="Times New Roman" w:hAnsi="Times New Roman" w:cs="Times New Roman"/>
          <w:b/>
          <w:iCs/>
          <w:sz w:val="40"/>
          <w:szCs w:val="40"/>
          <w:lang w:eastAsia="ru-RU"/>
        </w:rPr>
        <w:t>«</w:t>
      </w:r>
      <w:proofErr w:type="spellStart"/>
      <w:r w:rsidRPr="004515C5">
        <w:rPr>
          <w:rFonts w:ascii="Times New Roman" w:eastAsia="Times New Roman" w:hAnsi="Times New Roman" w:cs="Times New Roman"/>
          <w:b/>
          <w:iCs/>
          <w:sz w:val="40"/>
          <w:szCs w:val="40"/>
          <w:lang w:eastAsia="ru-RU"/>
        </w:rPr>
        <w:t>Нейроигры</w:t>
      </w:r>
      <w:proofErr w:type="spellEnd"/>
      <w:r w:rsidRPr="004515C5">
        <w:rPr>
          <w:rFonts w:ascii="Times New Roman" w:eastAsia="Times New Roman" w:hAnsi="Times New Roman" w:cs="Times New Roman"/>
          <w:b/>
          <w:iCs/>
          <w:sz w:val="40"/>
          <w:szCs w:val="40"/>
          <w:lang w:eastAsia="ru-RU"/>
        </w:rPr>
        <w:t xml:space="preserve"> и упражнения для дошкольников»</w:t>
      </w:r>
    </w:p>
    <w:p w:rsidR="004515C5" w:rsidRDefault="004515C5" w:rsidP="004515C5">
      <w:pPr>
        <w:spacing w:line="256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4515C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57650" cy="3704484"/>
            <wp:effectExtent l="0" t="0" r="0" b="0"/>
            <wp:docPr id="1" name="Рисунок 1" descr="C:\Users\1\Desktop\Работа онлайн\марафон нейроигры\IMG_20210418_163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Работа онлайн\марафон нейроигры\IMG_20210418_1632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545" cy="3708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5C5" w:rsidRPr="004515C5" w:rsidRDefault="004515C5" w:rsidP="004515C5">
      <w:pPr>
        <w:spacing w:line="256" w:lineRule="auto"/>
        <w:ind w:left="-567"/>
        <w:jc w:val="right"/>
        <w:rPr>
          <w:rFonts w:ascii="Times New Roman" w:hAnsi="Times New Roman" w:cs="Times New Roman"/>
          <w:sz w:val="28"/>
          <w:szCs w:val="28"/>
        </w:rPr>
      </w:pPr>
    </w:p>
    <w:p w:rsidR="004515C5" w:rsidRPr="004515C5" w:rsidRDefault="004515C5" w:rsidP="004515C5">
      <w:pPr>
        <w:spacing w:line="25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6D12" w:rsidRDefault="00C96D12" w:rsidP="004515C5">
      <w:pPr>
        <w:spacing w:line="25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6D12" w:rsidRDefault="00C96D12" w:rsidP="004515C5">
      <w:pPr>
        <w:spacing w:line="25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6D12" w:rsidRDefault="00C96D12" w:rsidP="004515C5">
      <w:pPr>
        <w:spacing w:line="25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6D12" w:rsidRDefault="00C96D12" w:rsidP="004515C5">
      <w:pPr>
        <w:spacing w:line="25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6D12" w:rsidRDefault="00C96D12" w:rsidP="004515C5">
      <w:pPr>
        <w:spacing w:line="25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96D12" w:rsidRDefault="00C96D12" w:rsidP="004515C5">
      <w:pPr>
        <w:spacing w:line="25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15C5" w:rsidRPr="004515C5" w:rsidRDefault="004515C5" w:rsidP="004515C5">
      <w:pPr>
        <w:spacing w:line="25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E57F40">
        <w:rPr>
          <w:rFonts w:ascii="Times New Roman" w:hAnsi="Times New Roman" w:cs="Times New Roman"/>
          <w:sz w:val="28"/>
          <w:szCs w:val="28"/>
        </w:rPr>
        <w:t>3</w:t>
      </w:r>
      <w:r w:rsidRPr="004515C5">
        <w:rPr>
          <w:rFonts w:ascii="Times New Roman" w:hAnsi="Times New Roman" w:cs="Times New Roman"/>
          <w:sz w:val="28"/>
          <w:szCs w:val="28"/>
        </w:rPr>
        <w:t>г.</w:t>
      </w:r>
    </w:p>
    <w:p w:rsidR="00A63C64" w:rsidRPr="004515C5" w:rsidRDefault="00A63C64" w:rsidP="00647392">
      <w:pPr>
        <w:spacing w:before="90" w:after="300" w:line="420" w:lineRule="atLeast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lastRenderedPageBreak/>
        <w:t>Картотека «</w:t>
      </w:r>
      <w:proofErr w:type="spellStart"/>
      <w:r w:rsidRPr="004515C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Нейроигры</w:t>
      </w:r>
      <w:proofErr w:type="spellEnd"/>
      <w:r w:rsidRPr="004515C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и упражнения для дошкольников»      </w:t>
      </w:r>
    </w:p>
    <w:p w:rsidR="00647392" w:rsidRPr="004515C5" w:rsidRDefault="00647392" w:rsidP="00647392">
      <w:pPr>
        <w:spacing w:before="90" w:after="30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Сегодня число детей с проблемами развития нервной системы заметно растёт. Самая частая причина проблем – повреждение ЦНС во время беременности или родов. И в этом случае нейропсихологическая коррекция –одна из популярных методик в работе с малышами. Как по</w:t>
      </w:r>
      <w:r w:rsidR="00EB631F" w:rsidRPr="004515C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мочь ребёнку?</w:t>
      </w:r>
    </w:p>
    <w:p w:rsidR="00647392" w:rsidRPr="004515C5" w:rsidRDefault="00647392" w:rsidP="00647392">
      <w:pPr>
        <w:spacing w:before="90" w:after="30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Нейропсихология – это научное направление на стыке </w:t>
      </w:r>
      <w:proofErr w:type="spellStart"/>
      <w:r w:rsidRPr="004515C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нейронауки</w:t>
      </w:r>
      <w:proofErr w:type="spellEnd"/>
      <w:r w:rsidRPr="004515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психологии. Нейропсихология занимается изучением работы структур головного мозга и их связей с психическими процессами и формой поведения. Основная задача </w:t>
      </w:r>
      <w:proofErr w:type="spellStart"/>
      <w:r w:rsidRPr="004515C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нейропсихолога</w:t>
      </w:r>
      <w:proofErr w:type="spellEnd"/>
      <w:r w:rsidRPr="004515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выявить слабые и сильные стороны работы головного мозга и сделать взаимодействие правого и левого полушария гармоничным.</w:t>
      </w:r>
    </w:p>
    <w:p w:rsidR="00647392" w:rsidRPr="004515C5" w:rsidRDefault="00647392" w:rsidP="00647392">
      <w:pPr>
        <w:spacing w:before="90" w:after="30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понять, что у ребёнка есть проблемы</w:t>
      </w:r>
    </w:p>
    <w:p w:rsidR="00647392" w:rsidRPr="004515C5" w:rsidRDefault="00647392" w:rsidP="00647392">
      <w:pPr>
        <w:numPr>
          <w:ilvl w:val="0"/>
          <w:numId w:val="1"/>
        </w:numPr>
        <w:spacing w:before="100" w:beforeAutospacing="1" w:after="100" w:afterAutospacing="1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Ребёнок </w:t>
      </w:r>
      <w:proofErr w:type="spellStart"/>
      <w:r w:rsidRPr="004515C5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гиперактивный</w:t>
      </w:r>
      <w:proofErr w:type="spellEnd"/>
      <w:r w:rsidRPr="004515C5">
        <w:rPr>
          <w:rFonts w:ascii="Times New Roman" w:eastAsia="Times New Roman" w:hAnsi="Times New Roman" w:cs="Times New Roman"/>
          <w:sz w:val="28"/>
          <w:szCs w:val="28"/>
          <w:lang w:eastAsia="ru-RU"/>
        </w:rPr>
        <w:t>, «не слышит» взрослых, на замечания не реагирует или, наоборот, чересчур медлительный и пассивный.</w:t>
      </w:r>
    </w:p>
    <w:p w:rsidR="00647392" w:rsidRPr="004515C5" w:rsidRDefault="00647392" w:rsidP="00647392">
      <w:pPr>
        <w:numPr>
          <w:ilvl w:val="0"/>
          <w:numId w:val="1"/>
        </w:numPr>
        <w:spacing w:before="100" w:beforeAutospacing="1" w:after="100" w:afterAutospacing="1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Испытыва</w:t>
      </w:r>
      <w:r w:rsidR="00EB631F" w:rsidRPr="004515C5">
        <w:rPr>
          <w:rFonts w:ascii="Times New Roman" w:eastAsia="Times New Roman" w:hAnsi="Times New Roman" w:cs="Times New Roman"/>
          <w:sz w:val="28"/>
          <w:szCs w:val="28"/>
          <w:lang w:eastAsia="ru-RU"/>
        </w:rPr>
        <w:t>ет трудности в усвоении</w:t>
      </w:r>
      <w:r w:rsidRPr="004515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</w:t>
      </w:r>
      <w:r w:rsidR="00EB631F" w:rsidRPr="004515C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граммы. Долго выполняет задания, на занятиях</w:t>
      </w:r>
      <w:r w:rsidRPr="004515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невнимателен.</w:t>
      </w:r>
    </w:p>
    <w:p w:rsidR="00647392" w:rsidRPr="004515C5" w:rsidRDefault="00647392" w:rsidP="00647392">
      <w:pPr>
        <w:numPr>
          <w:ilvl w:val="0"/>
          <w:numId w:val="1"/>
        </w:numPr>
        <w:spacing w:before="100" w:beforeAutospacing="1" w:after="100" w:afterAutospacing="1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Заметна эмоциональная нестабильность, резкие перепады настроения.</w:t>
      </w:r>
    </w:p>
    <w:p w:rsidR="00647392" w:rsidRPr="004515C5" w:rsidRDefault="00647392" w:rsidP="00647392">
      <w:pPr>
        <w:numPr>
          <w:ilvl w:val="0"/>
          <w:numId w:val="1"/>
        </w:numPr>
        <w:spacing w:before="100" w:beforeAutospacing="1" w:after="100" w:afterAutospacing="1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синдром дефицита внимания.</w:t>
      </w:r>
    </w:p>
    <w:p w:rsidR="00647392" w:rsidRPr="004515C5" w:rsidRDefault="00647392" w:rsidP="007C785E">
      <w:pPr>
        <w:numPr>
          <w:ilvl w:val="0"/>
          <w:numId w:val="1"/>
        </w:numPr>
        <w:spacing w:before="100" w:beforeAutospacing="1" w:after="0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Постоянно путает «лево» и «право», сезоны, жалуется на память.</w:t>
      </w:r>
    </w:p>
    <w:p w:rsidR="00EB631F" w:rsidRPr="004515C5" w:rsidRDefault="00647392" w:rsidP="007C785E">
      <w:pPr>
        <w:numPr>
          <w:ilvl w:val="0"/>
          <w:numId w:val="1"/>
        </w:numPr>
        <w:spacing w:before="100" w:beforeAutospacing="1" w:after="100" w:afterAutospacing="1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Плохо ориентируется в пространстве, не может скоординировать движения.</w:t>
      </w:r>
    </w:p>
    <w:p w:rsidR="00EB631F" w:rsidRPr="004515C5" w:rsidRDefault="00647392" w:rsidP="007C785E">
      <w:pPr>
        <w:numPr>
          <w:ilvl w:val="0"/>
          <w:numId w:val="1"/>
        </w:numPr>
        <w:spacing w:before="100" w:beforeAutospacing="1" w:after="100" w:afterAutospacing="1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Быстро переключается с одного действия на другое.</w:t>
      </w:r>
    </w:p>
    <w:p w:rsidR="00EB631F" w:rsidRPr="004515C5" w:rsidRDefault="00647392" w:rsidP="007C785E">
      <w:pPr>
        <w:numPr>
          <w:ilvl w:val="0"/>
          <w:numId w:val="1"/>
        </w:numPr>
        <w:spacing w:before="100" w:beforeAutospacing="1" w:after="100" w:afterAutospacing="1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Присутствуют навязчивые движения (почёсывания, рисует/пишет с высунутым языком, грызёт ногти и т.д.).</w:t>
      </w:r>
    </w:p>
    <w:p w:rsidR="00EB631F" w:rsidRPr="004515C5" w:rsidRDefault="00647392" w:rsidP="007C785E">
      <w:pPr>
        <w:numPr>
          <w:ilvl w:val="0"/>
          <w:numId w:val="1"/>
        </w:numPr>
        <w:spacing w:before="100" w:beforeAutospacing="1" w:after="100" w:afterAutospacing="1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Быстро утомляется, не может сосредоточиться на задании, тяжело о</w:t>
      </w:r>
      <w:r w:rsidR="00EB631F"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сваивает чтение, грамоту и счёт.</w:t>
      </w:r>
    </w:p>
    <w:p w:rsidR="00EB631F" w:rsidRPr="004515C5" w:rsidRDefault="00647392" w:rsidP="007C785E">
      <w:pPr>
        <w:numPr>
          <w:ilvl w:val="0"/>
          <w:numId w:val="1"/>
        </w:numPr>
        <w:spacing w:before="100" w:beforeAutospacing="1" w:after="100" w:afterAutospacing="1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проблемы с речью разной сложности.</w:t>
      </w:r>
    </w:p>
    <w:p w:rsidR="00EB631F" w:rsidRPr="004515C5" w:rsidRDefault="00647392" w:rsidP="007C785E">
      <w:pPr>
        <w:numPr>
          <w:ilvl w:val="0"/>
          <w:numId w:val="1"/>
        </w:numPr>
        <w:spacing w:before="100" w:beforeAutospacing="1" w:after="100" w:afterAutospacing="1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Наблюдается сла</w:t>
      </w:r>
      <w:r w:rsidR="00EB631F"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бая познавательная деятельность.</w:t>
      </w:r>
    </w:p>
    <w:p w:rsidR="00647392" w:rsidRPr="004515C5" w:rsidRDefault="00647392" w:rsidP="007C785E">
      <w:pPr>
        <w:numPr>
          <w:ilvl w:val="0"/>
          <w:numId w:val="1"/>
        </w:numPr>
        <w:spacing w:before="100" w:beforeAutospacing="1" w:after="100" w:afterAutospacing="1" w:line="276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Плохо развита мелкая и общая моторика и т.д.</w:t>
      </w:r>
    </w:p>
    <w:p w:rsidR="00647392" w:rsidRPr="004515C5" w:rsidRDefault="00647392" w:rsidP="007C785E">
      <w:pPr>
        <w:shd w:val="clear" w:color="auto" w:fill="FFFFFF"/>
        <w:spacing w:before="90" w:after="3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Часто родители прибегают к помощи репетиторов, </w:t>
      </w:r>
      <w:r w:rsidR="00EB631F"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полагая, что ребёнок не усваивает какой-то материал в саду</w:t>
      </w:r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Но, порой, причина неусидчивости и плохих отметок кроется именно в нарушении работы полушарий. Здесь нужно обращаться не к репетитору, а к </w:t>
      </w:r>
      <w:proofErr w:type="spellStart"/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нейропсихологу</w:t>
      </w:r>
      <w:proofErr w:type="spellEnd"/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 проведёт диагностику и расскажет подробно о программе коррекции.</w:t>
      </w:r>
    </w:p>
    <w:p w:rsidR="00647392" w:rsidRPr="004515C5" w:rsidRDefault="00647392" w:rsidP="00647392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что направлены нейропсихологические упражнения:</w:t>
      </w:r>
    </w:p>
    <w:p w:rsidR="00647392" w:rsidRPr="004515C5" w:rsidRDefault="00647392" w:rsidP="0064739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концентрации и внимания, координации, умения чувствовать своё тело;</w:t>
      </w:r>
    </w:p>
    <w:p w:rsidR="00647392" w:rsidRPr="004515C5" w:rsidRDefault="00647392" w:rsidP="0064739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памяти, мелкой и общей моторики, умения ориентироваться в пространстве;</w:t>
      </w:r>
    </w:p>
    <w:p w:rsidR="00647392" w:rsidRPr="004515C5" w:rsidRDefault="00647392" w:rsidP="0064739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над гармоничным взаимодействием полушарий;</w:t>
      </w:r>
    </w:p>
    <w:p w:rsidR="00647392" w:rsidRPr="004515C5" w:rsidRDefault="00647392" w:rsidP="00647392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активизация речи;</w:t>
      </w:r>
    </w:p>
    <w:p w:rsidR="00647392" w:rsidRPr="004515C5" w:rsidRDefault="00647392" w:rsidP="0064739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над эмоциональной устойчивостью, повышением внимания и т.д.</w:t>
      </w:r>
    </w:p>
    <w:p w:rsidR="00647392" w:rsidRPr="004515C5" w:rsidRDefault="00647392" w:rsidP="007C785E">
      <w:pPr>
        <w:pStyle w:val="a3"/>
        <w:shd w:val="clear" w:color="auto" w:fill="FFFFFF"/>
        <w:spacing w:before="90" w:after="300" w:line="276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сожалению, далеко не везде можно найти такого узкого специалиста, как </w:t>
      </w:r>
      <w:proofErr w:type="spellStart"/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нейропсихолог</w:t>
      </w:r>
      <w:proofErr w:type="spellEnd"/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 чтобы снизить риск возникновения проблем, родителям следует уделять большое внимание физическому развитию детей. Особенно активно это нужно делать в дошкольный период.</w:t>
      </w:r>
    </w:p>
    <w:p w:rsidR="00647392" w:rsidRPr="004515C5" w:rsidRDefault="00647392" w:rsidP="007C785E">
      <w:pPr>
        <w:pStyle w:val="a3"/>
        <w:shd w:val="clear" w:color="auto" w:fill="FFFFFF"/>
        <w:spacing w:after="0" w:line="276" w:lineRule="auto"/>
        <w:ind w:left="0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Для маленьких детей важно движение. С рождения и до школы у ребёнка идёт созревание сенсорных систем: зрение, слух, обоняние, осязание, вкус. Для их правильного развития необходимо, чтобы мозг верно «перерабатывал» всю поступающую информацию. А малыш познаёт этот мир не через родителей, как кажется, а с помощью движения.</w:t>
      </w:r>
    </w:p>
    <w:p w:rsidR="00647392" w:rsidRPr="004515C5" w:rsidRDefault="00647392" w:rsidP="007C785E">
      <w:pPr>
        <w:pStyle w:val="a3"/>
        <w:shd w:val="clear" w:color="auto" w:fill="FFFFFF"/>
        <w:spacing w:before="90" w:after="300" w:line="276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хотим, чтобы дети были послушными, но это ошибочное желание. Если у малыша слабая активная деятельность, то и речь у него, как правило, тоже страдает, а это значит сбой в работе мозга. В идеале, ребёнок должен вести себя немного спокойнее, чем хулиганы из мультика «Осторожно, обезьянки»: мама замучена, зато сколько нейронных связей образовалось в головах её неугомонных малышей. Дело в том, что при выполнении определённых физических действий, и образуются эти связи, соответственно, повышается способность к обучению. Помочь в этом могут как раз нейропсихологические упражнения. Некоторые из них довол</w:t>
      </w:r>
      <w:r w:rsidR="00EB631F"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ьно просты и под силу любому педагогу или маме</w:t>
      </w:r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C785E" w:rsidRPr="004515C5" w:rsidRDefault="007C785E" w:rsidP="007C785E">
      <w:pPr>
        <w:pStyle w:val="c0"/>
        <w:shd w:val="clear" w:color="auto" w:fill="FFFFFF"/>
        <w:spacing w:before="0" w:beforeAutospacing="0" w:after="0" w:afterAutospacing="0" w:line="276" w:lineRule="auto"/>
        <w:ind w:firstLine="568"/>
        <w:jc w:val="both"/>
        <w:rPr>
          <w:rFonts w:ascii="Calibri" w:hAnsi="Calibri" w:cs="Calibri"/>
          <w:color w:val="000000"/>
          <w:sz w:val="28"/>
          <w:szCs w:val="28"/>
        </w:rPr>
      </w:pPr>
      <w:r w:rsidRPr="004515C5">
        <w:rPr>
          <w:rStyle w:val="c3"/>
          <w:color w:val="000000"/>
          <w:sz w:val="28"/>
          <w:szCs w:val="28"/>
        </w:rPr>
        <w:t>Для результативности коррекционно-развивающей работы необходимо учитывать определенные условия</w:t>
      </w:r>
      <w:r w:rsidRPr="004515C5">
        <w:rPr>
          <w:rStyle w:val="c3"/>
          <w:iCs/>
          <w:color w:val="000000"/>
          <w:sz w:val="28"/>
          <w:szCs w:val="28"/>
        </w:rPr>
        <w:t>:</w:t>
      </w:r>
    </w:p>
    <w:p w:rsidR="007C785E" w:rsidRPr="004515C5" w:rsidRDefault="007C785E" w:rsidP="007C785E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4515C5">
        <w:rPr>
          <w:rStyle w:val="c2"/>
          <w:color w:val="000000"/>
          <w:sz w:val="28"/>
          <w:szCs w:val="28"/>
        </w:rPr>
        <w:t>- педагог должен свободно владеть упражнениями;</w:t>
      </w:r>
    </w:p>
    <w:p w:rsidR="007C785E" w:rsidRPr="004515C5" w:rsidRDefault="007C785E" w:rsidP="007C785E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4515C5">
        <w:rPr>
          <w:rStyle w:val="c2"/>
          <w:color w:val="000000"/>
          <w:sz w:val="28"/>
          <w:szCs w:val="28"/>
        </w:rPr>
        <w:t>- новые упражнения разучивают сначала поочерёдно каждой рукой, затем двумя руками вместе;</w:t>
      </w:r>
    </w:p>
    <w:p w:rsidR="007C785E" w:rsidRPr="004515C5" w:rsidRDefault="007C785E" w:rsidP="007C785E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4515C5">
        <w:rPr>
          <w:rStyle w:val="c2"/>
          <w:color w:val="000000"/>
          <w:sz w:val="28"/>
          <w:szCs w:val="28"/>
        </w:rPr>
        <w:t>- периодичность - ежедневно, без пропусков;</w:t>
      </w:r>
    </w:p>
    <w:p w:rsidR="007C785E" w:rsidRPr="004515C5" w:rsidRDefault="007C785E" w:rsidP="007C785E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4515C5">
        <w:rPr>
          <w:rStyle w:val="c2"/>
          <w:color w:val="000000"/>
          <w:sz w:val="28"/>
          <w:szCs w:val="28"/>
        </w:rPr>
        <w:t>- время занятий – утро, день;</w:t>
      </w:r>
    </w:p>
    <w:p w:rsidR="007C785E" w:rsidRPr="004515C5" w:rsidRDefault="007C785E" w:rsidP="007C785E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4515C5">
        <w:rPr>
          <w:rStyle w:val="c2"/>
          <w:color w:val="000000"/>
          <w:sz w:val="28"/>
          <w:szCs w:val="28"/>
        </w:rPr>
        <w:t>- занятия проводят как в индивидуальной, так и в групповой формах;</w:t>
      </w:r>
    </w:p>
    <w:p w:rsidR="007C785E" w:rsidRPr="004515C5" w:rsidRDefault="007C785E" w:rsidP="007C785E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4515C5">
        <w:rPr>
          <w:rStyle w:val="c2"/>
          <w:color w:val="000000"/>
          <w:sz w:val="28"/>
          <w:szCs w:val="28"/>
        </w:rPr>
        <w:t>- продолжительность занятий от 10- 15 минут;</w:t>
      </w:r>
    </w:p>
    <w:p w:rsidR="007C785E" w:rsidRPr="004515C5" w:rsidRDefault="007C785E" w:rsidP="007C785E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4515C5">
        <w:rPr>
          <w:rStyle w:val="c2"/>
          <w:color w:val="000000"/>
          <w:sz w:val="28"/>
          <w:szCs w:val="28"/>
        </w:rPr>
        <w:lastRenderedPageBreak/>
        <w:t>- одно упражнение не должно занимать более 2 минут;</w:t>
      </w:r>
    </w:p>
    <w:p w:rsidR="007C785E" w:rsidRPr="004515C5" w:rsidRDefault="007C785E" w:rsidP="007C785E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4515C5">
        <w:rPr>
          <w:rStyle w:val="c2"/>
          <w:color w:val="000000"/>
          <w:sz w:val="28"/>
          <w:szCs w:val="28"/>
        </w:rPr>
        <w:t>- упражнения проводятся по специально разработанным комплексам;</w:t>
      </w:r>
    </w:p>
    <w:p w:rsidR="007C785E" w:rsidRPr="004515C5" w:rsidRDefault="007C785E" w:rsidP="007C785E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4515C5">
        <w:rPr>
          <w:rStyle w:val="c2"/>
          <w:color w:val="000000"/>
          <w:sz w:val="28"/>
          <w:szCs w:val="28"/>
        </w:rPr>
        <w:t>- внутри комплексов упражнения можно менять местами;</w:t>
      </w:r>
    </w:p>
    <w:p w:rsidR="007C785E" w:rsidRPr="004515C5" w:rsidRDefault="007C785E" w:rsidP="007C785E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4515C5">
        <w:rPr>
          <w:rStyle w:val="c2"/>
          <w:color w:val="000000"/>
          <w:sz w:val="28"/>
          <w:szCs w:val="28"/>
        </w:rPr>
        <w:t>- от детей требуется точное выполнение упражнений;</w:t>
      </w:r>
    </w:p>
    <w:p w:rsidR="007C785E" w:rsidRPr="004515C5" w:rsidRDefault="007C785E" w:rsidP="007C785E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4515C5">
        <w:rPr>
          <w:rStyle w:val="c2"/>
          <w:color w:val="000000"/>
          <w:sz w:val="28"/>
          <w:szCs w:val="28"/>
        </w:rPr>
        <w:t>- упражнения проводятся стоя или сидя за столом;</w:t>
      </w:r>
    </w:p>
    <w:p w:rsidR="007C785E" w:rsidRPr="004515C5" w:rsidRDefault="007C785E" w:rsidP="007C785E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color w:val="000000"/>
          <w:sz w:val="28"/>
          <w:szCs w:val="28"/>
        </w:rPr>
      </w:pPr>
      <w:r w:rsidRPr="004515C5">
        <w:rPr>
          <w:rStyle w:val="c2"/>
          <w:color w:val="000000"/>
          <w:sz w:val="28"/>
          <w:szCs w:val="28"/>
        </w:rPr>
        <w:t>- длительность занятий по одному комплексу составляет две недели.</w:t>
      </w:r>
    </w:p>
    <w:p w:rsidR="00A63C64" w:rsidRPr="004515C5" w:rsidRDefault="00A63C64" w:rsidP="00A63C64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Если систематически проводить работу можно сделать следующий вывод: при применении нейропсихологических игр и упражнений на занятиях у детей улучшается память, внимание, скорость реакции, самоконтроль поведения, повышается концентрация внимания, происходит формирование пространственных ориентаций, повышается уверенность в своих силах. А это, в свою очередь, является одним из главных критериев психологического здоровья дошкольников.</w:t>
      </w:r>
    </w:p>
    <w:p w:rsidR="00A63C64" w:rsidRPr="004515C5" w:rsidRDefault="00A63C64" w:rsidP="007C785E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color w:val="000000"/>
          <w:sz w:val="28"/>
          <w:szCs w:val="28"/>
        </w:rPr>
      </w:pPr>
    </w:p>
    <w:p w:rsidR="00647392" w:rsidRPr="004515C5" w:rsidRDefault="00647392" w:rsidP="007C785E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b/>
          <w:color w:val="000000"/>
          <w:sz w:val="28"/>
          <w:szCs w:val="28"/>
        </w:rPr>
      </w:pPr>
      <w:r w:rsidRPr="004515C5">
        <w:rPr>
          <w:b/>
          <w:color w:val="000000"/>
          <w:sz w:val="28"/>
          <w:szCs w:val="28"/>
        </w:rPr>
        <w:t>9 нейропсихологических игр</w:t>
      </w:r>
    </w:p>
    <w:p w:rsidR="00647392" w:rsidRPr="004515C5" w:rsidRDefault="00647392" w:rsidP="00EB631F">
      <w:pPr>
        <w:pStyle w:val="a3"/>
        <w:shd w:val="clear" w:color="auto" w:fill="FFFFFF"/>
        <w:spacing w:before="90" w:after="30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Весёлый мяч</w:t>
      </w:r>
    </w:p>
    <w:p w:rsidR="00EB631F" w:rsidRPr="004515C5" w:rsidRDefault="00647392" w:rsidP="00EB631F">
      <w:pPr>
        <w:pStyle w:val="a3"/>
        <w:shd w:val="clear" w:color="auto" w:fill="FFFFFF"/>
        <w:spacing w:before="90" w:after="30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Игры могут быть самыми разными: кидать мяч, подбрасывать вверх, ловить, перекидывать друг другу, сбивать мишень, катать по полу, играть в футбол, забрасывать мяч в игрушечное кольцо и т.д. </w:t>
      </w:r>
    </w:p>
    <w:p w:rsidR="00647392" w:rsidRPr="004515C5" w:rsidRDefault="00647392" w:rsidP="00EB631F">
      <w:pPr>
        <w:pStyle w:val="a3"/>
        <w:shd w:val="clear" w:color="auto" w:fill="FFFFFF"/>
        <w:spacing w:before="90" w:after="30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Пособие «Мяч и речь»(авторы О.И. </w:t>
      </w:r>
      <w:proofErr w:type="spellStart"/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Крупенчук</w:t>
      </w:r>
      <w:proofErr w:type="spellEnd"/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Т.А. Воробьёва) в этом поможет.</w:t>
      </w:r>
    </w:p>
    <w:p w:rsidR="00791121" w:rsidRPr="004515C5" w:rsidRDefault="00791121" w:rsidP="00EB631F">
      <w:pPr>
        <w:pStyle w:val="a3"/>
        <w:shd w:val="clear" w:color="auto" w:fill="FFFFFF"/>
        <w:spacing w:before="90" w:after="30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7392" w:rsidRPr="004515C5" w:rsidRDefault="00647392" w:rsidP="00EB631F">
      <w:pPr>
        <w:pStyle w:val="a3"/>
        <w:shd w:val="clear" w:color="auto" w:fill="FFFFFF"/>
        <w:spacing w:before="90" w:after="30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Балансир</w:t>
      </w:r>
    </w:p>
    <w:p w:rsidR="00647392" w:rsidRPr="004515C5" w:rsidRDefault="00647392" w:rsidP="00EB631F">
      <w:pPr>
        <w:pStyle w:val="a3"/>
        <w:shd w:val="clear" w:color="auto" w:fill="FFFFFF"/>
        <w:spacing w:before="90" w:after="30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специальный тренажёр в виде полусферы. Задача малыша – удержаться на доске. Следует придерживать кроху за руку, помогая ему сохранять устойчивость. Сопровождайте это упражнение </w:t>
      </w:r>
      <w:proofErr w:type="spellStart"/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потешками</w:t>
      </w:r>
      <w:proofErr w:type="spellEnd"/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музыкой. Дети 6-7 лет могут самостоятельно заниматься с балансиром. Такая игра направлена на концентрацию и удерживание равновесия.</w:t>
      </w:r>
    </w:p>
    <w:p w:rsidR="00791121" w:rsidRPr="004515C5" w:rsidRDefault="00791121" w:rsidP="00EB631F">
      <w:pPr>
        <w:pStyle w:val="a3"/>
        <w:shd w:val="clear" w:color="auto" w:fill="FFFFFF"/>
        <w:spacing w:before="90" w:after="30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7392" w:rsidRPr="004515C5" w:rsidRDefault="00647392" w:rsidP="00EB631F">
      <w:pPr>
        <w:pStyle w:val="a3"/>
        <w:shd w:val="clear" w:color="auto" w:fill="FFFFFF"/>
        <w:spacing w:before="90" w:after="30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Полоса препятствий</w:t>
      </w:r>
    </w:p>
    <w:p w:rsidR="00647392" w:rsidRPr="004515C5" w:rsidRDefault="00647392" w:rsidP="00EB631F">
      <w:pPr>
        <w:pStyle w:val="a3"/>
        <w:shd w:val="clear" w:color="auto" w:fill="FFFFFF"/>
        <w:spacing w:before="90" w:after="300" w:line="420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сложнее, тем лучше. Тут уже простор для фантазии родителей. Полосу можно сделать из стульев, подушек, использовать ортопедические коврики, обручи, кубики и т.д. Ребёнок должен проанализировать полосу и выбрать ту траекторию движения, по которой он успешно справится с заданием.</w:t>
      </w:r>
    </w:p>
    <w:p w:rsidR="00791121" w:rsidRPr="004515C5" w:rsidRDefault="00647392" w:rsidP="00791121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lastRenderedPageBreak/>
        <w:t>4. Пальчиковая гимнастика</w:t>
      </w:r>
    </w:p>
    <w:p w:rsidR="00647392" w:rsidRPr="004515C5" w:rsidRDefault="00647392" w:rsidP="00791121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 xml:space="preserve">Для детей с патологиями речи (например, задержка речевого развития, общее недоразвитие речи и т.д.) пальчиковые игры необходимы. Как правило, у таких ребят мелкая моторика плохо развита, им сложно показать даже самые простые фигуры («коза», «заяц» и т.д.). Благодаря различным техникам пальчиковой гимнастики удаётся сделать кисть руки более гибкой. Сопровождать такие игры желательно </w:t>
      </w:r>
      <w:proofErr w:type="spellStart"/>
      <w:r w:rsidRPr="004515C5">
        <w:rPr>
          <w:color w:val="000000"/>
          <w:sz w:val="28"/>
          <w:szCs w:val="28"/>
        </w:rPr>
        <w:t>потешками</w:t>
      </w:r>
      <w:proofErr w:type="spellEnd"/>
      <w:r w:rsidRPr="004515C5">
        <w:rPr>
          <w:color w:val="000000"/>
          <w:sz w:val="28"/>
          <w:szCs w:val="28"/>
        </w:rPr>
        <w:t xml:space="preserve"> и стихами, к примеру, использовать пособие «Пальчиковые шаги», авторы Е.И. Чернова и Е.Ю. Тимофеева.</w:t>
      </w:r>
    </w:p>
    <w:p w:rsidR="00791121" w:rsidRPr="004515C5" w:rsidRDefault="00791121" w:rsidP="00791121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</w:p>
    <w:p w:rsidR="00791121" w:rsidRPr="004515C5" w:rsidRDefault="00647392" w:rsidP="00791121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 xml:space="preserve">5. </w:t>
      </w:r>
      <w:proofErr w:type="spellStart"/>
      <w:r w:rsidRPr="004515C5">
        <w:rPr>
          <w:color w:val="000000"/>
          <w:sz w:val="28"/>
          <w:szCs w:val="28"/>
        </w:rPr>
        <w:t>Су-Джок</w:t>
      </w:r>
      <w:proofErr w:type="spellEnd"/>
    </w:p>
    <w:p w:rsidR="00647392" w:rsidRPr="004515C5" w:rsidRDefault="00647392" w:rsidP="00791121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 xml:space="preserve">Это колючие мячики с металлическими колечками внутри. Ими легко пользоваться, они продаются в ортопедических салонах и стоят недорого. На руках находится множество биологических точек, и при прокатывании </w:t>
      </w:r>
      <w:proofErr w:type="spellStart"/>
      <w:r w:rsidRPr="004515C5">
        <w:rPr>
          <w:color w:val="000000"/>
          <w:sz w:val="28"/>
          <w:szCs w:val="28"/>
        </w:rPr>
        <w:t>Су-Джок</w:t>
      </w:r>
      <w:proofErr w:type="spellEnd"/>
      <w:r w:rsidRPr="004515C5">
        <w:rPr>
          <w:color w:val="000000"/>
          <w:sz w:val="28"/>
          <w:szCs w:val="28"/>
        </w:rPr>
        <w:t xml:space="preserve"> между ладонями происходит стимуляции этих точек. Металлические колечки надеваются и снимаются на каждый пальчик. Такой массаж ребёнок может делать самостоятельно под присмотром взрослого. Здесь не страшно ошибиться: любое действие с «ёжиками» принесёт пользу. Вместо </w:t>
      </w:r>
      <w:proofErr w:type="spellStart"/>
      <w:r w:rsidRPr="004515C5">
        <w:rPr>
          <w:color w:val="000000"/>
          <w:sz w:val="28"/>
          <w:szCs w:val="28"/>
        </w:rPr>
        <w:t>Су-Джок</w:t>
      </w:r>
      <w:proofErr w:type="spellEnd"/>
      <w:r w:rsidRPr="004515C5">
        <w:rPr>
          <w:color w:val="000000"/>
          <w:sz w:val="28"/>
          <w:szCs w:val="28"/>
        </w:rPr>
        <w:t xml:space="preserve"> можно воспользоваться дарами природы: шишки, каштаны, орехи. Подойдут также любые колючие мячики, например, для стиральной машинки.</w:t>
      </w:r>
    </w:p>
    <w:p w:rsidR="00791121" w:rsidRPr="004515C5" w:rsidRDefault="00791121" w:rsidP="00791121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</w:p>
    <w:p w:rsidR="00647392" w:rsidRPr="004515C5" w:rsidRDefault="00647392" w:rsidP="00791121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>6. Дыхательная гимнастика</w:t>
      </w:r>
    </w:p>
    <w:p w:rsidR="00647392" w:rsidRPr="004515C5" w:rsidRDefault="00647392" w:rsidP="00EB631F">
      <w:pPr>
        <w:pStyle w:val="article-renderblock"/>
        <w:shd w:val="clear" w:color="auto" w:fill="FFFFFF"/>
        <w:spacing w:before="90" w:beforeAutospacing="0" w:after="300" w:afterAutospacing="0" w:line="420" w:lineRule="atLeast"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>Сильный речевой выдох – залог успешной коррекции звукопроизношения. Кроме того, дыхательная гимнастика повышает тонус деятельности мозга.</w:t>
      </w:r>
    </w:p>
    <w:p w:rsidR="00647392" w:rsidRPr="004515C5" w:rsidRDefault="00647392" w:rsidP="00EB631F">
      <w:pPr>
        <w:pStyle w:val="article-renderblock"/>
        <w:shd w:val="clear" w:color="auto" w:fill="FFFFFF"/>
        <w:spacing w:before="90" w:beforeAutospacing="0" w:after="300" w:afterAutospacing="0" w:line="420" w:lineRule="atLeast"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>Что делать:</w:t>
      </w:r>
    </w:p>
    <w:p w:rsidR="00BD257A" w:rsidRPr="004515C5" w:rsidRDefault="00647392" w:rsidP="00EB631F">
      <w:pPr>
        <w:pStyle w:val="article-renderblock"/>
        <w:shd w:val="clear" w:color="auto" w:fill="FFFFFF"/>
        <w:spacing w:before="90" w:beforeAutospacing="0" w:after="300" w:afterAutospacing="0" w:line="420" w:lineRule="atLeast"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>• пускать мыльные пузыри;</w:t>
      </w:r>
    </w:p>
    <w:p w:rsidR="00647392" w:rsidRPr="004515C5" w:rsidRDefault="00647392" w:rsidP="00EB631F">
      <w:pPr>
        <w:pStyle w:val="article-renderblock"/>
        <w:shd w:val="clear" w:color="auto" w:fill="FFFFFF"/>
        <w:spacing w:before="90" w:beforeAutospacing="0" w:after="300" w:afterAutospacing="0" w:line="420" w:lineRule="atLeast"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>• дуть через соломинку;</w:t>
      </w:r>
    </w:p>
    <w:p w:rsidR="00647392" w:rsidRPr="004515C5" w:rsidRDefault="00647392" w:rsidP="00EB631F">
      <w:pPr>
        <w:pStyle w:val="article-renderblock"/>
        <w:shd w:val="clear" w:color="auto" w:fill="FFFFFF"/>
        <w:spacing w:before="90" w:beforeAutospacing="0" w:after="300" w:afterAutospacing="0" w:line="420" w:lineRule="atLeast"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>• дуть на игрушечный флюгер/</w:t>
      </w:r>
      <w:proofErr w:type="spellStart"/>
      <w:r w:rsidRPr="004515C5">
        <w:rPr>
          <w:color w:val="000000"/>
          <w:sz w:val="28"/>
          <w:szCs w:val="28"/>
        </w:rPr>
        <w:t>ветродуй</w:t>
      </w:r>
      <w:proofErr w:type="spellEnd"/>
      <w:r w:rsidRPr="004515C5">
        <w:rPr>
          <w:color w:val="000000"/>
          <w:sz w:val="28"/>
          <w:szCs w:val="28"/>
        </w:rPr>
        <w:t>;</w:t>
      </w:r>
    </w:p>
    <w:p w:rsidR="00647392" w:rsidRPr="004515C5" w:rsidRDefault="00647392" w:rsidP="00EB631F">
      <w:pPr>
        <w:pStyle w:val="article-renderblock"/>
        <w:shd w:val="clear" w:color="auto" w:fill="FFFFFF"/>
        <w:spacing w:before="90" w:beforeAutospacing="0" w:after="300" w:afterAutospacing="0" w:line="420" w:lineRule="atLeast"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>• задувать свечки;</w:t>
      </w:r>
    </w:p>
    <w:p w:rsidR="00647392" w:rsidRPr="004515C5" w:rsidRDefault="00647392" w:rsidP="00EB631F">
      <w:pPr>
        <w:pStyle w:val="article-renderblock"/>
        <w:shd w:val="clear" w:color="auto" w:fill="FFFFFF"/>
        <w:spacing w:before="90" w:beforeAutospacing="0" w:after="300" w:afterAutospacing="0" w:line="420" w:lineRule="atLeast"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>• сдувать ватку со стола;</w:t>
      </w:r>
    </w:p>
    <w:p w:rsidR="00647392" w:rsidRPr="004515C5" w:rsidRDefault="00647392" w:rsidP="00EB631F">
      <w:pPr>
        <w:pStyle w:val="article-renderblock"/>
        <w:shd w:val="clear" w:color="auto" w:fill="FFFFFF"/>
        <w:spacing w:before="90" w:beforeAutospacing="0" w:after="300" w:afterAutospacing="0" w:line="420" w:lineRule="atLeast"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lastRenderedPageBreak/>
        <w:t>• дуть на бумажные кораблики, плавающие в чаше с водой;</w:t>
      </w:r>
    </w:p>
    <w:p w:rsidR="00647392" w:rsidRPr="004515C5" w:rsidRDefault="00647392" w:rsidP="00EB631F">
      <w:pPr>
        <w:pStyle w:val="article-renderblock"/>
        <w:shd w:val="clear" w:color="auto" w:fill="FFFFFF"/>
        <w:spacing w:before="90" w:beforeAutospacing="0" w:after="300" w:afterAutospacing="0" w:line="420" w:lineRule="atLeast"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>• самостоятельно сделать из бумаги бабочку/пчёлку/листик, подвесить фигуру на ниточку и просить ребёнка на неё подуть;</w:t>
      </w:r>
    </w:p>
    <w:p w:rsidR="00647392" w:rsidRPr="004515C5" w:rsidRDefault="00647392" w:rsidP="00EB631F">
      <w:pPr>
        <w:pStyle w:val="article-renderblock"/>
        <w:shd w:val="clear" w:color="auto" w:fill="FFFFFF"/>
        <w:spacing w:before="90" w:beforeAutospacing="0" w:after="300" w:afterAutospacing="0" w:line="420" w:lineRule="atLeast"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>• делать мыльные пузыри в воде через соломинку и т.д.</w:t>
      </w:r>
    </w:p>
    <w:p w:rsidR="00647392" w:rsidRPr="004515C5" w:rsidRDefault="00647392" w:rsidP="00EB631F">
      <w:pPr>
        <w:pStyle w:val="article-renderblock"/>
        <w:shd w:val="clear" w:color="auto" w:fill="FFFFFF"/>
        <w:spacing w:before="90" w:beforeAutospacing="0" w:after="300" w:afterAutospacing="0" w:line="420" w:lineRule="atLeast"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 xml:space="preserve">Много полезной информации по дыхательной гимнастике и не только есть в книге О.И. </w:t>
      </w:r>
      <w:proofErr w:type="spellStart"/>
      <w:r w:rsidRPr="004515C5">
        <w:rPr>
          <w:color w:val="000000"/>
          <w:sz w:val="28"/>
          <w:szCs w:val="28"/>
        </w:rPr>
        <w:t>Крупенчук</w:t>
      </w:r>
      <w:proofErr w:type="spellEnd"/>
      <w:r w:rsidRPr="004515C5">
        <w:rPr>
          <w:color w:val="000000"/>
          <w:sz w:val="28"/>
          <w:szCs w:val="28"/>
        </w:rPr>
        <w:t>, Т.А. Воробьёвой «Исправляем произношение. Комплексная методика исправления артикуляционных расстройств».</w:t>
      </w:r>
    </w:p>
    <w:p w:rsidR="00647392" w:rsidRPr="004515C5" w:rsidRDefault="00647392" w:rsidP="00791121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>7. Тоннель</w:t>
      </w:r>
    </w:p>
    <w:p w:rsidR="00647392" w:rsidRPr="004515C5" w:rsidRDefault="00647392" w:rsidP="00791121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>Смастерите тоннель из подручных материалов (стулья, например) или используйте покупной. Принцип – заставить ребёнка проползти на четвереньках. Вы сами можете стать тоннелем, опершись на руки и ноги, попросить малыша проползти под вами.</w:t>
      </w:r>
    </w:p>
    <w:p w:rsidR="00791121" w:rsidRPr="004515C5" w:rsidRDefault="00791121" w:rsidP="00791121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</w:p>
    <w:p w:rsidR="00647392" w:rsidRPr="004515C5" w:rsidRDefault="00647392" w:rsidP="00791121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>8. Межполушарное рисование</w:t>
      </w:r>
    </w:p>
    <w:p w:rsidR="00647392" w:rsidRPr="004515C5" w:rsidRDefault="00647392" w:rsidP="00791121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 xml:space="preserve">Если полушария работают не слажено, то дети часто испытывают трудности в обучении, так как не происходит полноценного обмена информацией между мозговитыми «соседями». Межполушарное рисование позволяет улучшить эти связи. Предложите ребёнку нарисовать одновременно двумя руками какую-либо фигуру. А помогут в этом пособия Т.П. </w:t>
      </w:r>
      <w:proofErr w:type="spellStart"/>
      <w:r w:rsidRPr="004515C5">
        <w:rPr>
          <w:color w:val="000000"/>
          <w:sz w:val="28"/>
          <w:szCs w:val="28"/>
        </w:rPr>
        <w:t>Трясоруковой</w:t>
      </w:r>
      <w:proofErr w:type="spellEnd"/>
      <w:r w:rsidRPr="004515C5">
        <w:rPr>
          <w:color w:val="000000"/>
          <w:sz w:val="28"/>
          <w:szCs w:val="28"/>
        </w:rPr>
        <w:t> «Развитие межполушарного взаимодействия у детей».</w:t>
      </w:r>
    </w:p>
    <w:p w:rsidR="00BD257A" w:rsidRPr="004515C5" w:rsidRDefault="00BD257A" w:rsidP="00791121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</w:p>
    <w:p w:rsidR="00647392" w:rsidRPr="004515C5" w:rsidRDefault="00647392" w:rsidP="00791121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 xml:space="preserve">9. </w:t>
      </w:r>
      <w:proofErr w:type="spellStart"/>
      <w:r w:rsidRPr="004515C5">
        <w:rPr>
          <w:color w:val="000000"/>
          <w:sz w:val="28"/>
          <w:szCs w:val="28"/>
        </w:rPr>
        <w:t>Кинезиологические</w:t>
      </w:r>
      <w:proofErr w:type="spellEnd"/>
      <w:r w:rsidRPr="004515C5">
        <w:rPr>
          <w:color w:val="000000"/>
          <w:sz w:val="28"/>
          <w:szCs w:val="28"/>
        </w:rPr>
        <w:t xml:space="preserve"> упражнения</w:t>
      </w:r>
    </w:p>
    <w:p w:rsidR="00647392" w:rsidRPr="004515C5" w:rsidRDefault="00647392" w:rsidP="00791121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>Они бодрят, тонизируют, буквально заставляют «напрячь мозги». Выполнять их можно вместе с детьми, потому что лишние нейронные связи взрослым тоже не помешают. Вот несколько вариантов игр.</w:t>
      </w:r>
    </w:p>
    <w:p w:rsidR="00791121" w:rsidRPr="004515C5" w:rsidRDefault="00791121" w:rsidP="00791121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</w:p>
    <w:p w:rsidR="00647392" w:rsidRPr="004515C5" w:rsidRDefault="00647392" w:rsidP="00791121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>Упражнение «Кулак – ладонь»</w:t>
      </w:r>
    </w:p>
    <w:p w:rsidR="00647392" w:rsidRPr="004515C5" w:rsidRDefault="00647392" w:rsidP="00791121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>Положить на стол ладони. Одну – сжать в кулак, вторая – лежит на столе. Одновременно менять положение рук. Постепенно наращивать скорость выполнения упражнения.</w:t>
      </w:r>
    </w:p>
    <w:p w:rsidR="00791121" w:rsidRPr="004515C5" w:rsidRDefault="00791121" w:rsidP="00791121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</w:p>
    <w:p w:rsidR="00647392" w:rsidRPr="004515C5" w:rsidRDefault="00647392" w:rsidP="00791121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lastRenderedPageBreak/>
        <w:t>Упражнение «Ухо – нос»</w:t>
      </w:r>
    </w:p>
    <w:p w:rsidR="00647392" w:rsidRPr="004515C5" w:rsidRDefault="00647392" w:rsidP="00791121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>Левой рукой взять себя за кончик носа, правой – за левое ухо. Одновременно поменять руки: правой взяться за кончик носа, левой – за правое ухо. Повторить несколько раз.</w:t>
      </w:r>
    </w:p>
    <w:p w:rsidR="00A63C64" w:rsidRPr="004515C5" w:rsidRDefault="00A63C64" w:rsidP="00791121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</w:p>
    <w:p w:rsidR="00647392" w:rsidRPr="004515C5" w:rsidRDefault="00647392" w:rsidP="00791121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>Упражнение «Класс – заяц»</w:t>
      </w:r>
    </w:p>
    <w:p w:rsidR="00647392" w:rsidRPr="004515C5" w:rsidRDefault="00647392" w:rsidP="00791121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>Левой рукой показывать «класс», правой – «зайчика». Одновременно менять положение рук и постепенно наращивать скорость.</w:t>
      </w:r>
    </w:p>
    <w:p w:rsidR="00A63C64" w:rsidRPr="004515C5" w:rsidRDefault="00A63C64" w:rsidP="00A63C64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</w:p>
    <w:p w:rsidR="00647392" w:rsidRPr="004515C5" w:rsidRDefault="00647392" w:rsidP="00A63C64">
      <w:pPr>
        <w:pStyle w:val="article-renderblock"/>
        <w:shd w:val="clear" w:color="auto" w:fill="FFFFFF"/>
        <w:spacing w:before="90" w:beforeAutospacing="0" w:after="300" w:afterAutospacing="0" w:line="420" w:lineRule="atLeast"/>
        <w:contextualSpacing/>
        <w:rPr>
          <w:color w:val="000000"/>
          <w:sz w:val="28"/>
          <w:szCs w:val="28"/>
        </w:rPr>
      </w:pPr>
      <w:r w:rsidRPr="004515C5">
        <w:rPr>
          <w:color w:val="000000"/>
          <w:sz w:val="28"/>
          <w:szCs w:val="28"/>
        </w:rPr>
        <w:t>Эти несложные игры помогут ско</w:t>
      </w:r>
      <w:r w:rsidR="00B851C9" w:rsidRPr="004515C5">
        <w:rPr>
          <w:color w:val="000000"/>
          <w:sz w:val="28"/>
          <w:szCs w:val="28"/>
        </w:rPr>
        <w:t>рректировать у детей</w:t>
      </w:r>
      <w:r w:rsidRPr="004515C5">
        <w:rPr>
          <w:color w:val="000000"/>
          <w:sz w:val="28"/>
          <w:szCs w:val="28"/>
        </w:rPr>
        <w:t xml:space="preserve"> работу двух полушарий и снизить риск развития проблем. В любом случае, если вы заметили, что ребёнок не</w:t>
      </w:r>
      <w:r w:rsidR="00B851C9" w:rsidRPr="004515C5">
        <w:rPr>
          <w:color w:val="000000"/>
          <w:sz w:val="28"/>
          <w:szCs w:val="28"/>
        </w:rPr>
        <w:t xml:space="preserve"> справляется с нагрузкой</w:t>
      </w:r>
      <w:r w:rsidRPr="004515C5">
        <w:rPr>
          <w:color w:val="000000"/>
          <w:sz w:val="28"/>
          <w:szCs w:val="28"/>
        </w:rPr>
        <w:t xml:space="preserve">, жалуется на утомляемость, страдает перепадами настроения, </w:t>
      </w:r>
      <w:proofErr w:type="spellStart"/>
      <w:r w:rsidRPr="004515C5">
        <w:rPr>
          <w:color w:val="000000"/>
          <w:sz w:val="28"/>
          <w:szCs w:val="28"/>
        </w:rPr>
        <w:t>гиперактивен</w:t>
      </w:r>
      <w:proofErr w:type="spellEnd"/>
      <w:r w:rsidRPr="004515C5">
        <w:rPr>
          <w:color w:val="000000"/>
          <w:sz w:val="28"/>
          <w:szCs w:val="28"/>
        </w:rPr>
        <w:t xml:space="preserve"> или слишком пассивен, то обратитесь за консультацией к педиатру, а он вас направит уже к узкому специалисту.</w:t>
      </w:r>
    </w:p>
    <w:p w:rsidR="001718D7" w:rsidRPr="004515C5" w:rsidRDefault="001718D7" w:rsidP="00A63C64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spellStart"/>
      <w:r w:rsidRPr="004515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Нейроупражнения</w:t>
      </w:r>
      <w:proofErr w:type="spellEnd"/>
    </w:p>
    <w:p w:rsidR="00A63C64" w:rsidRPr="004515C5" w:rsidRDefault="00A63C64" w:rsidP="0079112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47392" w:rsidRPr="004515C5" w:rsidRDefault="00647392" w:rsidP="0079112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Упражнение: «</w:t>
      </w:r>
      <w:proofErr w:type="spellStart"/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Нейротаблица</w:t>
      </w:r>
      <w:proofErr w:type="spellEnd"/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внимание»</w:t>
      </w:r>
    </w:p>
    <w:p w:rsidR="00647392" w:rsidRPr="004515C5" w:rsidRDefault="00647392" w:rsidP="00791121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Геометрические фигуры</w:t>
      </w:r>
      <w:r w:rsidR="001718D7"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(предметы, цифры, буквы и др.)</w:t>
      </w:r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Необходимо найти одновременно двумя руками одинаковые предметы справа и слева. Можно находить по названию или ребён</w:t>
      </w:r>
      <w:r w:rsidR="001718D7"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ок находит предмет</w:t>
      </w:r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самостоятельно и называет её.</w:t>
      </w:r>
    </w:p>
    <w:p w:rsidR="00B851C9" w:rsidRPr="004515C5" w:rsidRDefault="00B851C9" w:rsidP="00791121">
      <w:pPr>
        <w:pStyle w:val="a3"/>
        <w:shd w:val="clear" w:color="auto" w:fill="FFFFFF"/>
        <w:spacing w:before="225" w:after="225" w:line="276" w:lineRule="auto"/>
        <w:ind w:left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2371090" cy="2793794"/>
            <wp:effectExtent l="0" t="0" r="0" b="6985"/>
            <wp:docPr id="7" name="Рисунок 7" descr="C:\Users\1\Desktop\Работа онлайн\нейроигры\IMG_20210511_230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Работа онлайн\нейроигры\IMG_20210511_2309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077" cy="2813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15C5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2618938" cy="2694111"/>
            <wp:effectExtent l="0" t="0" r="0" b="0"/>
            <wp:docPr id="8" name="Рисунок 8" descr="C:\Users\1\Desktop\Работа онлайн\нейроигры\IMG_20210511_231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Работа онлайн\нейроигры\IMG_20210511_2311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553" cy="271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1C9" w:rsidRPr="004515C5" w:rsidRDefault="00B851C9" w:rsidP="00791121">
      <w:pPr>
        <w:pStyle w:val="a3"/>
        <w:shd w:val="clear" w:color="auto" w:fill="FFFFFF"/>
        <w:spacing w:before="225" w:after="225" w:line="276" w:lineRule="auto"/>
        <w:ind w:left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851C9" w:rsidRPr="004515C5" w:rsidRDefault="00B851C9" w:rsidP="00A63C64">
      <w:pPr>
        <w:pStyle w:val="a3"/>
        <w:shd w:val="clear" w:color="auto" w:fill="FFFFFF"/>
        <w:spacing w:before="225" w:after="225" w:line="276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lastRenderedPageBreak/>
        <w:drawing>
          <wp:inline distT="0" distB="0" distL="0" distR="0">
            <wp:extent cx="3148045" cy="2952750"/>
            <wp:effectExtent l="0" t="0" r="0" b="0"/>
            <wp:docPr id="6" name="Рисунок 6" descr="C:\Users\1\Desktop\Работа онлайн\нейроигры\IMG_20210411_171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Работа онлайн\нейроигры\IMG_20210411_1711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513" cy="2963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92" w:rsidRPr="004515C5" w:rsidRDefault="00647392" w:rsidP="0079112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Упражнение: «Игра </w:t>
      </w:r>
      <w:proofErr w:type="spellStart"/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НейроЛадошки</w:t>
      </w:r>
      <w:proofErr w:type="spellEnd"/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647392" w:rsidRPr="004515C5" w:rsidRDefault="00647392" w:rsidP="00791121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Внимание, переключение, скорость реакции.</w:t>
      </w:r>
    </w:p>
    <w:p w:rsidR="00647392" w:rsidRPr="004515C5" w:rsidRDefault="00647392" w:rsidP="00791121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 пальчиками можно поместить абсолютно любые объекты (буквы, геометрические фигуры, картинки, фрукты,</w:t>
      </w:r>
      <w:r w:rsidR="001718D7"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цветы,</w:t>
      </w:r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то, что отвечает вашим сегодняшним задачам. Педагог называет любое число в произвольном порядке. Ребёнок должен дотронуться до заданного числа.</w:t>
      </w:r>
    </w:p>
    <w:p w:rsidR="001718D7" w:rsidRPr="004515C5" w:rsidRDefault="001718D7" w:rsidP="00791121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03370" cy="3311760"/>
            <wp:effectExtent l="0" t="0" r="0" b="3175"/>
            <wp:docPr id="9" name="Рисунок 9" descr="C:\Users\1\Desktop\Работа онлайн\нейроигры\IMG_20210511_230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esktop\Работа онлайн\нейроигры\IMG_20210511_2305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2554" cy="3319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18D7" w:rsidRPr="004515C5" w:rsidRDefault="001718D7" w:rsidP="00791121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71750" cy="2705022"/>
            <wp:effectExtent l="0" t="0" r="0" b="635"/>
            <wp:docPr id="11" name="Рисунок 11" descr="C:\Users\1\Desktop\Работа онлайн\нейроигры\IMG_20210511_230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\Desktop\Работа онлайн\нейроигры\IMG_20210511_2305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191" cy="2720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15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87479" cy="2813209"/>
            <wp:effectExtent l="0" t="0" r="3810" b="6350"/>
            <wp:docPr id="10" name="Рисунок 10" descr="C:\Users\1\Desktop\Работа онлайн\нейроигры\IMG_20210511_230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esktop\Работа онлайн\нейроигры\IMG_20210511_23085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026" cy="2815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18D7" w:rsidRPr="004515C5" w:rsidRDefault="001718D7" w:rsidP="00791121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18D7" w:rsidRPr="004515C5" w:rsidRDefault="001718D7" w:rsidP="00791121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81376" cy="2397108"/>
            <wp:effectExtent l="0" t="0" r="5080" b="3810"/>
            <wp:docPr id="12" name="Рисунок 12" descr="C:\Users\1\Desktop\Работа онлайн\нейроигры\IMG_20210511_231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\Desktop\Работа онлайн\нейроигры\IMG_20210511_23104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7548" cy="2407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18D7" w:rsidRPr="004515C5" w:rsidRDefault="001718D7" w:rsidP="00791121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97910" cy="2690845"/>
            <wp:effectExtent l="0" t="0" r="2540" b="0"/>
            <wp:docPr id="14" name="Рисунок 14" descr="C:\Users\1\Desktop\Работа онлайн\нейроигры\IMG_20210511_230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1\Desktop\Работа онлайн\нейроигры\IMG_20210511_23044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160" cy="269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92" w:rsidRPr="004515C5" w:rsidRDefault="00647392" w:rsidP="0079112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Упражнение: «</w:t>
      </w:r>
      <w:proofErr w:type="spellStart"/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Скоросчёт</w:t>
      </w:r>
      <w:proofErr w:type="spellEnd"/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647392" w:rsidRPr="004515C5" w:rsidRDefault="00647392" w:rsidP="00791121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Сформировать математический счёт. Концентрация внимания, пространственная ориентировка на листе (верх, низ, центр). Необходимо </w:t>
      </w:r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работать двумя руками одновременно. Слева примеры, а справа ответы. Можно играть группой, на скорость или делиться на команды.</w:t>
      </w:r>
    </w:p>
    <w:p w:rsidR="001718D7" w:rsidRPr="004515C5" w:rsidRDefault="001718D7" w:rsidP="00791121">
      <w:pPr>
        <w:shd w:val="clear" w:color="auto" w:fill="FFFFFF"/>
        <w:spacing w:before="225" w:after="225" w:line="276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3724976" cy="3276600"/>
            <wp:effectExtent l="0" t="0" r="8890" b="0"/>
            <wp:docPr id="15" name="Рисунок 15" descr="C:\Users\1\Desktop\Работа онлайн\нейроигры\IMG_20210419_144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1\Desktop\Работа онлайн\нейроигры\IMG_20210419_14444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738" cy="3303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92" w:rsidRPr="004515C5" w:rsidRDefault="001718D7" w:rsidP="00791121">
      <w:pPr>
        <w:pStyle w:val="a3"/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33275" cy="3796415"/>
            <wp:effectExtent l="0" t="0" r="5715" b="0"/>
            <wp:docPr id="13" name="Рисунок 13" descr="C:\Users\1\Desktop\Работа онлайн\нейроигры\IMG_20210419_143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\Desktop\Работа онлайн\нейроигры\IMG_20210419_14373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476" cy="3803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18D7" w:rsidRPr="004515C5" w:rsidRDefault="001718D7" w:rsidP="00791121">
      <w:pPr>
        <w:pStyle w:val="a3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7392" w:rsidRPr="004515C5" w:rsidRDefault="00647392" w:rsidP="0079112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Упражнение: «</w:t>
      </w:r>
      <w:proofErr w:type="spellStart"/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Нейропризнаки</w:t>
      </w:r>
      <w:proofErr w:type="spellEnd"/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647392" w:rsidRPr="004515C5" w:rsidRDefault="00647392" w:rsidP="00791121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Левой рукой все большие, красные предметы нужно обвести в кружок.</w:t>
      </w:r>
    </w:p>
    <w:p w:rsidR="00647392" w:rsidRPr="004515C5" w:rsidRDefault="00647392" w:rsidP="00791121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Правой рукой все маленькие, зелёные предметы нужно зачеркнуть.</w:t>
      </w:r>
    </w:p>
    <w:p w:rsidR="00641152" w:rsidRPr="004515C5" w:rsidRDefault="00641152" w:rsidP="00791121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lastRenderedPageBreak/>
        <w:drawing>
          <wp:inline distT="0" distB="0" distL="0" distR="0">
            <wp:extent cx="5940425" cy="3806272"/>
            <wp:effectExtent l="0" t="0" r="3175" b="3810"/>
            <wp:docPr id="17" name="Рисунок 17" descr="C:\Users\1\Desktop\Работа онлайн\нейроигры\IMG_20210419_144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1\Desktop\Работа онлайн\нейроигры\IMG_20210419_14443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06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1152" w:rsidRPr="004515C5" w:rsidRDefault="00641152" w:rsidP="00791121">
      <w:pPr>
        <w:shd w:val="clear" w:color="auto" w:fill="FFFFFF"/>
        <w:spacing w:before="225" w:after="225" w:line="276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3645932" cy="4695825"/>
            <wp:effectExtent l="0" t="0" r="0" b="0"/>
            <wp:docPr id="16" name="Рисунок 16" descr="C:\Users\1\Desktop\Работа онлайн\нейроигры\IMG_20210419_143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1\Desktop\Работа онлайн\нейроигры\IMG_20210419_14354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573" cy="4727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1152" w:rsidRPr="004515C5" w:rsidRDefault="00641152" w:rsidP="00791121">
      <w:pPr>
        <w:shd w:val="clear" w:color="auto" w:fill="FFFFFF"/>
        <w:spacing w:before="225" w:after="225" w:line="276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lastRenderedPageBreak/>
        <w:drawing>
          <wp:inline distT="0" distB="0" distL="0" distR="0">
            <wp:extent cx="3232007" cy="3237992"/>
            <wp:effectExtent l="0" t="0" r="6985" b="635"/>
            <wp:docPr id="18" name="Рисунок 18" descr="C:\Users\1\Desktop\Работа онлайн\нейроигры\IMG_20210419_143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1\Desktop\Работа онлайн\нейроигры\IMG_20210419_14371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283" cy="3245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392" w:rsidRPr="004515C5" w:rsidRDefault="00647392" w:rsidP="0079112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Упражнение: «</w:t>
      </w:r>
      <w:proofErr w:type="spellStart"/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Нейроритмика</w:t>
      </w:r>
      <w:proofErr w:type="spellEnd"/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647392" w:rsidRPr="004515C5" w:rsidRDefault="00647392" w:rsidP="00791121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Адаптация подвижной игры (мяч, стоп, колокольчик, девочка)</w:t>
      </w:r>
    </w:p>
    <w:p w:rsidR="00647392" w:rsidRPr="004515C5" w:rsidRDefault="00647392" w:rsidP="00791121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 упражнения: переключение внимания, умение слушать и держать темп. Объекты могут быть разными. Можно играть всем классом на команды или научить детей вдвоём.</w:t>
      </w:r>
    </w:p>
    <w:p w:rsidR="00647392" w:rsidRPr="004515C5" w:rsidRDefault="00641152" w:rsidP="00791121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Кузнечик</w:t>
      </w:r>
      <w:r w:rsidR="00647392"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(прыжок)</w:t>
      </w:r>
    </w:p>
    <w:p w:rsidR="00647392" w:rsidRPr="004515C5" w:rsidRDefault="007C785E" w:rsidP="00791121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Солдатик</w:t>
      </w:r>
      <w:r w:rsidR="00647392"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(замереть)</w:t>
      </w:r>
    </w:p>
    <w:p w:rsidR="00647392" w:rsidRPr="004515C5" w:rsidRDefault="007C785E" w:rsidP="00791121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Мишка</w:t>
      </w:r>
      <w:r w:rsidR="00647392"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(хлопнуть 2 раза)</w:t>
      </w:r>
    </w:p>
    <w:p w:rsidR="00647392" w:rsidRPr="004515C5" w:rsidRDefault="007C785E" w:rsidP="00791121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Зайчик – (топот</w:t>
      </w:r>
      <w:r w:rsidR="00A63C64"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A63C64" w:rsidRPr="004515C5" w:rsidRDefault="00641152" w:rsidP="00A63C64">
      <w:pPr>
        <w:shd w:val="clear" w:color="auto" w:fill="FFFFFF"/>
        <w:spacing w:before="225" w:after="225" w:line="276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2860040" cy="2637593"/>
            <wp:effectExtent l="0" t="0" r="0" b="0"/>
            <wp:docPr id="20" name="Рисунок 20" descr="C:\Users\1\Desktop\Работа онлайн\нейроигры\IMG_20210511_231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1\Desktop\Работа онлайн\нейроигры\IMG_20210511_23132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215" cy="2656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785E" w:rsidRPr="004515C5" w:rsidRDefault="007C785E" w:rsidP="00A63C64">
      <w:pPr>
        <w:shd w:val="clear" w:color="auto" w:fill="FFFFFF"/>
        <w:spacing w:before="225" w:after="225" w:line="276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Нейроупражнение</w:t>
      </w:r>
      <w:proofErr w:type="spellEnd"/>
      <w:r w:rsidRPr="004515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которой элементы могут быть абсолютно разными; животные, буквы, цифры, фигуры, синонимы, и. т. д.</w:t>
      </w:r>
    </w:p>
    <w:p w:rsidR="00641152" w:rsidRPr="004515C5" w:rsidRDefault="00641152" w:rsidP="00791121">
      <w:pPr>
        <w:shd w:val="clear" w:color="auto" w:fill="FFFFFF"/>
        <w:spacing w:before="225" w:after="225" w:line="276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3594816" cy="3704658"/>
            <wp:effectExtent l="0" t="0" r="5715" b="0"/>
            <wp:docPr id="19" name="Рисунок 19" descr="C:\Users\1\Desktop\Работа онлайн\нейроигры\IMG_20210511_231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1\Desktop\Работа онлайн\нейроигры\IMG_20210511_23140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867" cy="3713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785E" w:rsidRPr="004515C5" w:rsidRDefault="007C785E" w:rsidP="00791121">
      <w:pPr>
        <w:shd w:val="clear" w:color="auto" w:fill="FFFFFF"/>
        <w:spacing w:before="225" w:after="225" w:line="276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515C5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4038889" cy="3952875"/>
            <wp:effectExtent l="0" t="0" r="0" b="0"/>
            <wp:docPr id="21" name="Рисунок 21" descr="C:\Users\1\Desktop\Работа онлайн\нейроигры\IMG_20210419_143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1\Desktop\Работа онлайн\нейроигры\IMG_20210419_14343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654" cy="3960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5C5" w:rsidRDefault="004515C5" w:rsidP="00A63C64">
      <w:pPr>
        <w:shd w:val="clear" w:color="auto" w:fill="FFFFFF"/>
        <w:spacing w:before="225" w:after="225" w:line="276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4515C5" w:rsidRDefault="004515C5" w:rsidP="00A63C64">
      <w:pPr>
        <w:shd w:val="clear" w:color="auto" w:fill="FFFFFF"/>
        <w:spacing w:before="225" w:after="225" w:line="276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791121" w:rsidRPr="00946ADD" w:rsidRDefault="00791121" w:rsidP="00A63C64">
      <w:pPr>
        <w:shd w:val="clear" w:color="auto" w:fill="FFFFFF"/>
        <w:spacing w:before="225" w:after="225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A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Артикуляционная гимнастика с движением рук:</w:t>
      </w:r>
    </w:p>
    <w:p w:rsidR="00791121" w:rsidRPr="00946ADD" w:rsidRDefault="00791121" w:rsidP="00A63C64">
      <w:pPr>
        <w:spacing w:after="15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A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«Злой пёс».</w:t>
      </w:r>
      <w:r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 1 вариант: Улыбнуться. Покусать кончик языка + ритмично смыкать соединённые с большим пальцем остальные сомкнутые четыре пальца (обеими рукам одновременно). 2 вариант: Улыбнуться. Покусать средину языка + ритмично сжимать все пальцы в кулак (обеими рукам одновременно).  1 – 2 выполнять попеременно.</w:t>
      </w:r>
    </w:p>
    <w:p w:rsidR="00791121" w:rsidRPr="00946ADD" w:rsidRDefault="00791121" w:rsidP="00A63C64">
      <w:pPr>
        <w:spacing w:after="15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A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«Расчёска - Утюг». </w:t>
      </w:r>
      <w:r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1 вариант: Улыбнуться. Протолкнуть язык между сомкнутыми зубами + почесать всеми пальцами одну ладонь. 2 вариант: Улыбнуться. Протолкнуть язык между сомкнутыми губами + почесать всеми пальцами другую ладонь. 1 – 2 выполнять попеременно.  </w:t>
      </w:r>
    </w:p>
    <w:p w:rsidR="00791121" w:rsidRPr="00946ADD" w:rsidRDefault="00791121" w:rsidP="00A63C64">
      <w:pPr>
        <w:spacing w:after="15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A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«Часики» и «Качели». </w:t>
      </w:r>
      <w:r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выполнения данного упражнения язычок выполняет несколько движений с пальчиком:</w:t>
      </w:r>
    </w:p>
    <w:p w:rsidR="00791121" w:rsidRPr="00946ADD" w:rsidRDefault="00791121" w:rsidP="00A63C64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Язычок подружился с пальчиком и следует за ним.</w:t>
      </w:r>
    </w:p>
    <w:p w:rsidR="00791121" w:rsidRPr="00946ADD" w:rsidRDefault="00791121" w:rsidP="00A63C64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Язычок поссорился с пальчиком и убегает от него.</w:t>
      </w:r>
    </w:p>
    <w:p w:rsidR="00791121" w:rsidRPr="00946ADD" w:rsidRDefault="00791121" w:rsidP="00A63C64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Язычок подружился с глазками, и они гуляют вместе.</w:t>
      </w:r>
    </w:p>
    <w:p w:rsidR="00791121" w:rsidRPr="00946ADD" w:rsidRDefault="00791121" w:rsidP="00A63C64">
      <w:pPr>
        <w:spacing w:after="15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A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«Конфетка». </w:t>
      </w:r>
      <w:r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Толкать языком правую щеку + круговые движения указательным пальцем у правой щеки (остальные пальцы сомкнуты в кулак). Тоже самое с левой щекой и левым указательным пальцем. Выполнять попеременно.</w:t>
      </w:r>
    </w:p>
    <w:p w:rsidR="00791121" w:rsidRPr="00946ADD" w:rsidRDefault="00791121" w:rsidP="00A63C64">
      <w:pPr>
        <w:spacing w:after="15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A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«Месим тесто-Блинчик». </w:t>
      </w:r>
      <w:r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вариант: Улыбнуться. Положить язык </w:t>
      </w:r>
      <w:r w:rsidR="00A63C64"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ежду губами, произнести: «</w:t>
      </w:r>
      <w:proofErr w:type="spellStart"/>
      <w:r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Пя</w:t>
      </w:r>
      <w:proofErr w:type="spellEnd"/>
      <w:r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пя</w:t>
      </w:r>
      <w:proofErr w:type="spellEnd"/>
      <w:r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пя</w:t>
      </w:r>
      <w:proofErr w:type="spellEnd"/>
      <w:r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» + похлопать тыльную сторону кисти одной руки</w:t>
      </w:r>
      <w:r w:rsidR="00A63C64"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ладонью другой руки. 2 вариант: Улыбнуться. Положить язык между зубами,</w:t>
      </w:r>
      <w:r w:rsidR="00A63C64"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 п</w:t>
      </w:r>
      <w:r w:rsidR="004515C5"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роизнести: </w:t>
      </w:r>
      <w:r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«Та – та – та» + похлопать тыльную сторону кисти</w:t>
      </w:r>
      <w:r w:rsidR="00A03DAE"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одной руки </w:t>
      </w:r>
      <w:r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ладонью другой. 3 вариант: Улыбнуться. Положить широкий расслабленный язык на нижнюю губу + поочерёдно соединять в кольцо с большим пальцем остальные пальцы от указательного к мизинцу.</w:t>
      </w:r>
    </w:p>
    <w:p w:rsidR="00791121" w:rsidRPr="00946ADD" w:rsidRDefault="00791121" w:rsidP="00A63C64">
      <w:pPr>
        <w:spacing w:after="15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A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«Лошадка». </w:t>
      </w:r>
      <w:r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Улыбнуться, пощёлкать языком + ритмично смыкать соединённые с большим пальцем остальные сомкнутые четыре пальца (обеими руками одновременно).</w:t>
      </w:r>
    </w:p>
    <w:p w:rsidR="00791121" w:rsidRPr="00946ADD" w:rsidRDefault="00791121" w:rsidP="00A63C64">
      <w:pPr>
        <w:spacing w:after="15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A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«Индюк».</w:t>
      </w:r>
      <w:r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 Языком сделать «болтушку» (бл – бл – бл) + попеременные круговые движения обеими руками, пальцы зажать в кулак. Выполнять громко – тихо попеременно.</w:t>
      </w:r>
    </w:p>
    <w:p w:rsidR="00791121" w:rsidRPr="00946ADD" w:rsidRDefault="00791121" w:rsidP="00A63C64">
      <w:pPr>
        <w:spacing w:after="15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A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Упражнение «Парус».</w:t>
      </w:r>
      <w:r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 Улыбнуться, поставить язык на альвеолы за верхние зубы +</w:t>
      </w:r>
      <w:r w:rsidR="00A63C64"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соединить нижние части ладоней обеих рук, поочерёдно соединять пальцы обеих рук, начиная с мизинца.</w:t>
      </w:r>
    </w:p>
    <w:p w:rsidR="00791121" w:rsidRPr="00946ADD" w:rsidRDefault="00791121" w:rsidP="00A63C64">
      <w:pPr>
        <w:spacing w:after="15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A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«Чистим зубы».</w:t>
      </w:r>
      <w:r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 1 вариант: Улыбнуться двигать языком влево – вправо за верхними резцами + указательными пальцами обеих рук (остальные пальцы зажать в кулак) двигать влево – вправо (пальцы держать параллельно один над другим). 2 вариант: Улыбнуться двигать языком влево-вправо за нижними резцами + указательными пальцами обеих рук двигать влево – вправо (как в п.1 только поменять положение пальцев).</w:t>
      </w:r>
    </w:p>
    <w:p w:rsidR="00791121" w:rsidRPr="00946ADD" w:rsidRDefault="00791121" w:rsidP="00A63C64">
      <w:pPr>
        <w:spacing w:after="15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A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 «Гармошка». </w:t>
      </w:r>
      <w:r w:rsidRPr="00946ADD">
        <w:rPr>
          <w:rFonts w:ascii="Times New Roman" w:eastAsia="Times New Roman" w:hAnsi="Times New Roman" w:cs="Times New Roman"/>
          <w:sz w:val="28"/>
          <w:szCs w:val="28"/>
          <w:lang w:eastAsia="ru-RU"/>
        </w:rPr>
        <w:t>Улыбнуться, присосать широкий язык к нёбу, двигать нижней челюстью вверх-вниз + обе руки согнуть в локтевом суставе, сжать пальцы в кулак, двигать обеими руками в вертикальном положении в направлении к друг к другу и обратно.</w:t>
      </w:r>
    </w:p>
    <w:p w:rsidR="00647392" w:rsidRPr="00946ADD" w:rsidRDefault="00647392" w:rsidP="00A63C64">
      <w:pPr>
        <w:shd w:val="clear" w:color="auto" w:fill="FFFFFF"/>
        <w:spacing w:before="300" w:after="300" w:line="276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7392" w:rsidRPr="00946ADD" w:rsidRDefault="00647392" w:rsidP="00791121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480" w:rsidRPr="00946ADD" w:rsidRDefault="00C96D12" w:rsidP="00791121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84480" w:rsidRPr="00946ADD" w:rsidSect="004515C5">
      <w:pgSz w:w="11906" w:h="16838"/>
      <w:pgMar w:top="1134" w:right="850" w:bottom="1134" w:left="1701" w:header="708" w:footer="708" w:gutter="0"/>
      <w:pgBorders w:display="firstPage"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D3237"/>
    <w:multiLevelType w:val="multilevel"/>
    <w:tmpl w:val="25D0E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D853EE"/>
    <w:multiLevelType w:val="multilevel"/>
    <w:tmpl w:val="0F12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766B7B"/>
    <w:multiLevelType w:val="multilevel"/>
    <w:tmpl w:val="4BB4B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CC90870"/>
    <w:multiLevelType w:val="multilevel"/>
    <w:tmpl w:val="CE80B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59"/>
    <w:rsid w:val="001718D7"/>
    <w:rsid w:val="002C1DEF"/>
    <w:rsid w:val="004515C5"/>
    <w:rsid w:val="00641152"/>
    <w:rsid w:val="00647392"/>
    <w:rsid w:val="006E0045"/>
    <w:rsid w:val="00791121"/>
    <w:rsid w:val="007C785E"/>
    <w:rsid w:val="00946ADD"/>
    <w:rsid w:val="00A03DAE"/>
    <w:rsid w:val="00A63C64"/>
    <w:rsid w:val="00AA550A"/>
    <w:rsid w:val="00B851C9"/>
    <w:rsid w:val="00BD257A"/>
    <w:rsid w:val="00C96D12"/>
    <w:rsid w:val="00E57F40"/>
    <w:rsid w:val="00EB631F"/>
    <w:rsid w:val="00F80B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045"/>
  </w:style>
  <w:style w:type="paragraph" w:styleId="3">
    <w:name w:val="heading 3"/>
    <w:basedOn w:val="a"/>
    <w:link w:val="30"/>
    <w:uiPriority w:val="9"/>
    <w:qFormat/>
    <w:rsid w:val="006473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-renderblock">
    <w:name w:val="article-render__block"/>
    <w:basedOn w:val="a"/>
    <w:rsid w:val="00647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4739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64739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647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7C7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C785E"/>
  </w:style>
  <w:style w:type="character" w:customStyle="1" w:styleId="c2">
    <w:name w:val="c2"/>
    <w:basedOn w:val="a0"/>
    <w:rsid w:val="007C785E"/>
  </w:style>
  <w:style w:type="paragraph" w:styleId="a5">
    <w:name w:val="Balloon Text"/>
    <w:basedOn w:val="a"/>
    <w:link w:val="a6"/>
    <w:uiPriority w:val="99"/>
    <w:semiHidden/>
    <w:unhideWhenUsed/>
    <w:rsid w:val="00A03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03D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5689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67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13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72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595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0782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15633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882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30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17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15</Pages>
  <Words>2041</Words>
  <Characters>11634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Master</cp:lastModifiedBy>
  <cp:revision>11</cp:revision>
  <cp:lastPrinted>2022-07-08T14:02:00Z</cp:lastPrinted>
  <dcterms:created xsi:type="dcterms:W3CDTF">2022-07-01T16:00:00Z</dcterms:created>
  <dcterms:modified xsi:type="dcterms:W3CDTF">2023-12-11T08:08:00Z</dcterms:modified>
</cp:coreProperties>
</file>